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E9" w:rsidRDefault="008C59E9" w:rsidP="008C59E9">
      <w:pPr>
        <w:pStyle w:val="box456936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HRVATSKI SABOR</w:t>
      </w:r>
    </w:p>
    <w:p w:rsidR="008C59E9" w:rsidRDefault="008C59E9" w:rsidP="008C59E9">
      <w:pPr>
        <w:pStyle w:val="box456936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249</w:t>
      </w:r>
    </w:p>
    <w:p w:rsidR="008C59E9" w:rsidRDefault="008C59E9" w:rsidP="008C59E9">
      <w:pPr>
        <w:pStyle w:val="box45693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81. Ustava Republike Hrvatske, Hrvatski sabor na sjednici 26. siječnja 2018. donio je</w:t>
      </w:r>
    </w:p>
    <w:p w:rsidR="008C59E9" w:rsidRDefault="008C59E9" w:rsidP="008C59E9">
      <w:pPr>
        <w:pStyle w:val="box456936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:rsidR="008C59E9" w:rsidRDefault="008C59E9" w:rsidP="008C59E9">
      <w:pPr>
        <w:pStyle w:val="box456936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PROGLAŠENJU 1. OŽUJKA – NACIONALNIM DANOM EDUKACIJSKIH REHABILITATORA</w:t>
      </w:r>
    </w:p>
    <w:p w:rsidR="008C59E9" w:rsidRDefault="008C59E9" w:rsidP="008C59E9">
      <w:pPr>
        <w:pStyle w:val="box456936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8C59E9" w:rsidRDefault="008C59E9" w:rsidP="008C59E9">
      <w:pPr>
        <w:pStyle w:val="box45693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Dan 1. ožujka proglašava se Nacionalnim danom edukacijskih </w:t>
      </w:r>
      <w:proofErr w:type="spellStart"/>
      <w:r>
        <w:rPr>
          <w:color w:val="231F20"/>
        </w:rPr>
        <w:t>rehabilitatora</w:t>
      </w:r>
      <w:proofErr w:type="spellEnd"/>
      <w:r>
        <w:rPr>
          <w:color w:val="231F20"/>
        </w:rPr>
        <w:t>.</w:t>
      </w:r>
    </w:p>
    <w:p w:rsidR="008C59E9" w:rsidRDefault="008C59E9" w:rsidP="008C59E9">
      <w:pPr>
        <w:pStyle w:val="box456936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8C59E9" w:rsidRDefault="008C59E9" w:rsidP="008C59E9">
      <w:pPr>
        <w:pStyle w:val="box45693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danom donošenja, a objavit će se u »Narodnim novinama«.</w:t>
      </w:r>
    </w:p>
    <w:p w:rsidR="008C59E9" w:rsidRDefault="008C59E9" w:rsidP="008C59E9">
      <w:pPr>
        <w:pStyle w:val="box456936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960-01/17-01/03</w:t>
      </w:r>
    </w:p>
    <w:p w:rsidR="008C59E9" w:rsidRDefault="008C59E9" w:rsidP="008C59E9">
      <w:pPr>
        <w:pStyle w:val="box456936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26. siječnja 2018.</w:t>
      </w:r>
    </w:p>
    <w:p w:rsidR="008C59E9" w:rsidRDefault="008C59E9" w:rsidP="008C59E9">
      <w:pPr>
        <w:pStyle w:val="box456936"/>
        <w:spacing w:before="136" w:beforeAutospacing="0" w:after="24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HRVATSKI SABOR</w:t>
      </w:r>
    </w:p>
    <w:p w:rsidR="008C59E9" w:rsidRDefault="008C59E9" w:rsidP="008C59E9">
      <w:pPr>
        <w:pStyle w:val="box456936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Hrvatskoga sabora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Gordan Jandroković, </w:t>
      </w:r>
      <w:r>
        <w:rPr>
          <w:color w:val="231F20"/>
        </w:rPr>
        <w:t>v. r.</w:t>
      </w:r>
    </w:p>
    <w:p w:rsidR="008C59E9" w:rsidRDefault="008C59E9">
      <w:pPr>
        <w:rPr>
          <w:rFonts w:ascii="Roboto" w:hAnsi="Roboto"/>
          <w:color w:val="212121"/>
          <w:sz w:val="23"/>
          <w:szCs w:val="23"/>
          <w:shd w:val="clear" w:color="auto" w:fill="FFFFFF"/>
        </w:rPr>
      </w:pPr>
    </w:p>
    <w:p w:rsidR="008C59E9" w:rsidRDefault="008C59E9">
      <w:pPr>
        <w:rPr>
          <w:rFonts w:ascii="Roboto" w:hAnsi="Roboto"/>
          <w:color w:val="212121"/>
          <w:sz w:val="23"/>
          <w:szCs w:val="23"/>
          <w:shd w:val="clear" w:color="auto" w:fill="FFFFFF"/>
        </w:rPr>
      </w:pPr>
    </w:p>
    <w:p w:rsidR="0010226A" w:rsidRDefault="008C59E9">
      <w:r>
        <w:rPr>
          <w:rFonts w:ascii="Roboto" w:hAnsi="Roboto"/>
          <w:color w:val="212121"/>
          <w:sz w:val="23"/>
          <w:szCs w:val="23"/>
          <w:shd w:val="clear" w:color="auto" w:fill="FFFFFF"/>
        </w:rPr>
        <w:t>Zvanje magistra edukacijske rehabilitacije stječe se na Edukacijsko-rehabilitacijskom fakultetu Sveučilišta u Zagrebu</w:t>
      </w:r>
      <w:r>
        <w:rPr>
          <w:rFonts w:ascii="Roboto" w:hAnsi="Roboto"/>
          <w:color w:val="212121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10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9"/>
    <w:rsid w:val="0010226A"/>
    <w:rsid w:val="00124220"/>
    <w:rsid w:val="008C59E9"/>
    <w:rsid w:val="00A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A73D"/>
  <w15:chartTrackingRefBased/>
  <w15:docId w15:val="{28F8BB2B-890C-40D0-B369-C10D4930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C59E9"/>
    <w:rPr>
      <w:b/>
      <w:bCs/>
    </w:rPr>
  </w:style>
  <w:style w:type="paragraph" w:customStyle="1" w:styleId="box456936">
    <w:name w:val="box_456936"/>
    <w:basedOn w:val="Normal"/>
    <w:rsid w:val="008C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C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Šulentić</dc:creator>
  <cp:keywords/>
  <dc:description/>
  <cp:lastModifiedBy>Snježana Šulentić</cp:lastModifiedBy>
  <cp:revision>1</cp:revision>
  <dcterms:created xsi:type="dcterms:W3CDTF">2018-10-29T15:25:00Z</dcterms:created>
  <dcterms:modified xsi:type="dcterms:W3CDTF">2018-10-29T15:30:00Z</dcterms:modified>
</cp:coreProperties>
</file>