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B35" w:rsidRPr="006B7B35" w:rsidRDefault="006B7B35" w:rsidP="00B65FAD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6B7B3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Na temelju članka 107. i 114. Zakona o odgoju i obrazovanju  u osnovnoj i srednjoj školi (Narodne novine,  broj 87/08., 86/09., 92/10., 105/10., 90/11., 16/12., 86/12.,  94/13., 152/14., 7/17. i 68/18.) ravnatelj</w:t>
      </w:r>
      <w:r w:rsidR="00E86E9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ica</w:t>
      </w:r>
      <w:r w:rsidRPr="006B7B3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Osnovne škole </w:t>
      </w:r>
      <w:r w:rsidR="00E86E9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Dore Pejačević Našice</w:t>
      </w:r>
      <w:r w:rsidRPr="006B7B3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,  Našice, objavljuje</w:t>
      </w:r>
    </w:p>
    <w:p w:rsidR="006B7B35" w:rsidRPr="006B7B35" w:rsidRDefault="006B7B35" w:rsidP="00E86E9C">
      <w:pPr>
        <w:shd w:val="clear" w:color="auto" w:fill="FFFFFF"/>
        <w:spacing w:after="0" w:line="240" w:lineRule="auto"/>
        <w:ind w:left="36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6B7B3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NATJEČAJ ZA</w:t>
      </w:r>
    </w:p>
    <w:p w:rsidR="006B7B35" w:rsidRPr="006B7B35" w:rsidRDefault="006B7B35" w:rsidP="00E86E9C">
      <w:pPr>
        <w:shd w:val="clear" w:color="auto" w:fill="FFFFFF"/>
        <w:spacing w:after="0" w:line="240" w:lineRule="auto"/>
        <w:ind w:left="36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6B7B3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POPUNU   RADNIH   MJESTA</w:t>
      </w:r>
    </w:p>
    <w:p w:rsidR="006B7B35" w:rsidRPr="006B7B35" w:rsidRDefault="006B7B35" w:rsidP="00E86E9C">
      <w:pPr>
        <w:shd w:val="clear" w:color="auto" w:fill="FFFFFF"/>
        <w:spacing w:after="0" w:line="240" w:lineRule="auto"/>
        <w:ind w:left="36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6B7B3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:rsidR="00F84867" w:rsidRPr="00F84867" w:rsidRDefault="006B7B35" w:rsidP="00F84867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F8486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Učitelj </w:t>
      </w:r>
      <w:r w:rsidR="00F84867" w:rsidRPr="00F8486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tjelesne i zdravstvene kulture</w:t>
      </w:r>
      <w:r w:rsidRPr="00F8486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-</w:t>
      </w:r>
      <w:r w:rsidRPr="00F84867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  određeno, </w:t>
      </w:r>
      <w:r w:rsidR="00F84867" w:rsidRPr="00F84867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ne</w:t>
      </w:r>
      <w:r w:rsidRPr="00F84867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puno radno vrijeme</w:t>
      </w:r>
      <w:r w:rsidR="00F84867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, </w:t>
      </w:r>
      <w:r w:rsidR="00F84867" w:rsidRPr="00F84867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28 sati ukupnog tjednog radnog vremena,</w:t>
      </w:r>
      <w:r w:rsidR="00E86E9C" w:rsidRPr="00F84867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zamjena za vrijeme </w:t>
      </w:r>
      <w:r w:rsidR="00F84867" w:rsidRPr="00F84867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bolovanja</w:t>
      </w:r>
      <w:r w:rsidR="00E86E9C" w:rsidRPr="00F84867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, a do povratka radnice </w:t>
      </w:r>
      <w:r w:rsidR="00F84867" w:rsidRPr="00F84867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na rad</w:t>
      </w:r>
    </w:p>
    <w:p w:rsidR="00F84867" w:rsidRDefault="00F84867" w:rsidP="00F8486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:rsidR="006B7B35" w:rsidRPr="006B7B35" w:rsidRDefault="006B7B35" w:rsidP="00E86E9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6B7B3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Učitelj </w:t>
      </w:r>
      <w:r w:rsidR="00F8486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geografije</w:t>
      </w:r>
      <w:r w:rsidRPr="006B7B3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- </w:t>
      </w:r>
      <w:r w:rsidR="00F84867" w:rsidRPr="00F84867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ne</w:t>
      </w:r>
      <w:r w:rsidRPr="00F84867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određeno</w:t>
      </w:r>
      <w:r w:rsidRPr="006B7B3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, </w:t>
      </w:r>
      <w:r w:rsidR="00F84867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ne</w:t>
      </w:r>
      <w:r w:rsidRPr="006B7B3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puno radno vrijeme</w:t>
      </w:r>
      <w:r w:rsidR="00F84867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,  4 sata ukupnog tjednog radnog vremena</w:t>
      </w:r>
    </w:p>
    <w:p w:rsidR="00E86E9C" w:rsidRPr="006B7B35" w:rsidRDefault="00E86E9C" w:rsidP="00E86E9C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:rsidR="006B7B35" w:rsidRPr="006B7B35" w:rsidRDefault="006B7B35" w:rsidP="00E86E9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6B7B3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Uvjeti za zasnivanje radnog odnosa:</w:t>
      </w:r>
    </w:p>
    <w:p w:rsidR="006B7B35" w:rsidRPr="006B7B35" w:rsidRDefault="006B7B35" w:rsidP="00E86E9C">
      <w:pPr>
        <w:shd w:val="clear" w:color="auto" w:fill="FFFFFF"/>
        <w:spacing w:after="0" w:line="240" w:lineRule="auto"/>
        <w:ind w:right="-141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6B7B3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Uz opće uvjete za zasnivanje radnog odnosa kandidati trebaju ispunjavati i posebne uvjete: poznavanje hrvatskog jezika  i latiničnog pisma te odgovarajuća vrsta i razina  obrazovanja,   sukladno članku  105. Zakona o odgoju i obrazovanju u osnovnoj i srednjoj školi.</w:t>
      </w:r>
    </w:p>
    <w:p w:rsidR="006B7B35" w:rsidRPr="006B7B35" w:rsidRDefault="006B7B35" w:rsidP="00E86E9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6B7B3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Rok </w:t>
      </w:r>
      <w:r w:rsidRPr="006B7B3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za podnošenje prijava je  </w:t>
      </w:r>
      <w:r w:rsidRPr="006B7B3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8 dana</w:t>
      </w:r>
      <w:r w:rsidRPr="006B7B3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od dana objave na mrežnoj stranici  i oglasnoj  ploči Hrvatskog zavoda za zapošljavanje te mrežnoj  stranici i oglasnoj ploči  školske ustanove.</w:t>
      </w:r>
    </w:p>
    <w:p w:rsidR="006B7B35" w:rsidRPr="006B7B35" w:rsidRDefault="006B7B35" w:rsidP="00E86E9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6B7B3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Na natječaj se mogu javiti osobe oba spola,  pisano ili elektroničkim putem.</w:t>
      </w:r>
    </w:p>
    <w:p w:rsidR="006B7B35" w:rsidRPr="006B7B35" w:rsidRDefault="006B7B35" w:rsidP="00E86E9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6B7B3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Nepotpune i nepravodobne prijave neće se razmatrati.</w:t>
      </w:r>
    </w:p>
    <w:p w:rsidR="006B7B35" w:rsidRPr="006B7B35" w:rsidRDefault="006B7B35" w:rsidP="00E86E9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6B7B3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O rezultatima izbora kandidati će biti obaviješteni elektroničkim putem ili poštom u roku od trideset (30) dana od dana donošenja odluke o izboru.    </w:t>
      </w:r>
    </w:p>
    <w:p w:rsidR="006B7B35" w:rsidRPr="006B7B35" w:rsidRDefault="006B7B35" w:rsidP="00E86E9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6B7B3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Uz pisanu  i vlastoručno potpisanu prijavu na natječaj kandidati su obvezni priložiti sljedeću dokumentaciju:</w:t>
      </w:r>
    </w:p>
    <w:p w:rsidR="006B7B35" w:rsidRPr="006B7B35" w:rsidRDefault="006B7B35" w:rsidP="00E86E9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6B7B3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-  životopis,</w:t>
      </w:r>
    </w:p>
    <w:p w:rsidR="006B7B35" w:rsidRPr="006B7B35" w:rsidRDefault="006B7B35" w:rsidP="00E86E9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6B7B3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-  dokaz o državljanstvu,</w:t>
      </w:r>
    </w:p>
    <w:p w:rsidR="006B7B35" w:rsidRPr="006B7B35" w:rsidRDefault="006B7B35" w:rsidP="00E86E9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6B7B3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-  svjedodžbu  o završenoj školi,</w:t>
      </w:r>
    </w:p>
    <w:p w:rsidR="006B7B35" w:rsidRPr="006B7B35" w:rsidRDefault="006B7B35" w:rsidP="00E86E9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6B7B3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- uvjerenje nadležnog suda kako se protiv podnositelja ne vodi kazneni postupak za neko od kaznenih djela iz članka 106.  Zakona o odgoju i obrazovanju u osnovnoj i srednjoj školi ne starije od 6 mjeseci od dana objave natječaja,</w:t>
      </w:r>
    </w:p>
    <w:p w:rsidR="00E86E9C" w:rsidRDefault="006B7B35" w:rsidP="00E86E9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6B7B3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- elektronički zapis ili potvrdu o podacima evidentiranim u matičnoj evidenciji Hrvatskog zavoda za mirovinsko osiguranje koju  na osobno traženje osiguranika izdaju područne službe/uredi Hrvatskog zavoda za mirovinsko osiguranje ukoliko kandidat ima evidentiran radni staž.</w:t>
      </w:r>
    </w:p>
    <w:p w:rsidR="006B7B35" w:rsidRPr="006B7B35" w:rsidRDefault="006B7B35" w:rsidP="00E86E9C">
      <w:pPr>
        <w:shd w:val="clear" w:color="auto" w:fill="FFFFFF"/>
        <w:spacing w:after="0" w:line="240" w:lineRule="auto"/>
        <w:ind w:firstLine="708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6B7B3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Kandidat koji ostvaruje prednost pri zapošljavanju sukladno  članku 102. Zakona o hrvatskim braniteljima iz Domovinskog rata i članovima njihovih obitelji (Narodne novine, broj 121/17.), uz prijavu na natječaj  dužan je, osim  dokaza o ispunjavanju  traženih uvjeta  priložiti i dokaze  o ostvarivanju  prava prednosti  prilikom zapošljavanja iz članka 103. Zakona o hrvatskim braniteljima iz Domovinskog rata i članovima njihovih obitelji navedenim na stranicama Ministarstva hrvatskih branitelja, poveznica:</w:t>
      </w:r>
    </w:p>
    <w:p w:rsidR="006B7B35" w:rsidRPr="006B7B35" w:rsidRDefault="006B7B35" w:rsidP="00E86E9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6B7B3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  <w:hyperlink r:id="rId5" w:history="1">
        <w:r w:rsidR="00CD7B5B" w:rsidRPr="009C3576">
          <w:rPr>
            <w:rStyle w:val="Hiperveza"/>
            <w:rFonts w:ascii="Verdana" w:eastAsia="Times New Roman" w:hAnsi="Verdana" w:cs="Times New Roman"/>
            <w:b/>
            <w:bCs/>
            <w:sz w:val="20"/>
            <w:szCs w:val="20"/>
            <w:lang w:eastAsia="hr-HR"/>
          </w:rPr>
          <w:t>https://gov.hr/moja-uprava/hrvatski-branitelji/zaposljavanje/prednost-pri-zaposljavanju/403</w:t>
        </w:r>
      </w:hyperlink>
    </w:p>
    <w:p w:rsidR="006B7B35" w:rsidRPr="006B7B35" w:rsidRDefault="006B7B35" w:rsidP="00E86E9C">
      <w:pPr>
        <w:shd w:val="clear" w:color="auto" w:fill="FFFFFF"/>
        <w:spacing w:after="0" w:line="240" w:lineRule="auto"/>
        <w:ind w:firstLine="708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6B7B3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Kandidat koji se poziva na pravo prednosti pri zapošljavanju u skladu sa člankom 9. Zakona o profesionalnoj rehabilitaciji i zapošljavanju osoba s invaliditetom (Narodne novine, broj 157/13., 152/14. i 39/18.)  dužan je u prijavi na  natječaj  pozvati se na to pravo  i priložiti osim dokaza  o ispunjavanju  traženih uvjeta  i dokaz o statusu osobe  s invaliditetom.</w:t>
      </w:r>
    </w:p>
    <w:p w:rsidR="00621E75" w:rsidRDefault="006B7B35" w:rsidP="00B65FAD">
      <w:pPr>
        <w:shd w:val="clear" w:color="auto" w:fill="FFFFFF"/>
        <w:spacing w:after="0" w:line="240" w:lineRule="auto"/>
        <w:ind w:firstLine="708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6B7B3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Kandidat koji se poziva na pravo prednosti pri zapošljavanju u skladu sa člankom 48.f  Zakona o zaštiti vojnih i civilnih invalida rata (Narodne novine, broj 33/92., 57/92., 77/92., 27/93., 58/93., 02/94., 76/94., 108/95.,  108/96., 82/01., 103/03. i 148/13.) </w:t>
      </w:r>
    </w:p>
    <w:p w:rsidR="006B7B35" w:rsidRPr="006B7B35" w:rsidRDefault="006B7B35" w:rsidP="00621E7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6B7B3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dužan je uz prijavu priložiti osim dokaza  o ispunjavanju  traženih uvjeta  i potvrdu o statusu vojnog/civilnog invalida rata i dokaz o tome  na koji  je način prestao radni odnos.</w:t>
      </w:r>
    </w:p>
    <w:p w:rsidR="006B7B35" w:rsidRPr="006B7B35" w:rsidRDefault="006B7B35" w:rsidP="00B65FA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6B7B3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 </w:t>
      </w:r>
      <w:r w:rsidR="00B65FAD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ab/>
      </w:r>
      <w:r w:rsidRPr="006B7B3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Isprave se prilažu u neovjerenom presliku i ne vraćaju  se  kandidatu.</w:t>
      </w:r>
    </w:p>
    <w:p w:rsidR="006B7B35" w:rsidRPr="006B7B35" w:rsidRDefault="006B7B35" w:rsidP="00B65FA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6B7B3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lastRenderedPageBreak/>
        <w:t xml:space="preserve">      </w:t>
      </w:r>
      <w:r w:rsidR="00B65FAD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ab/>
      </w:r>
      <w:r w:rsidRPr="006B7B3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Prijave s dokazima o ispunjavanju propisanih  uvjeta iz natječaja  dostaviti:</w:t>
      </w:r>
    </w:p>
    <w:p w:rsidR="00B65FAD" w:rsidRDefault="006B7B35" w:rsidP="00B65FAD">
      <w:pPr>
        <w:spacing w:line="240" w:lineRule="auto"/>
        <w:ind w:firstLine="776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6B7B3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u elektroničkom obliku na e - mail adresu školske ustanove:</w:t>
      </w:r>
    </w:p>
    <w:p w:rsidR="00B65FAD" w:rsidRPr="00B65FAD" w:rsidRDefault="00B65FAD" w:rsidP="00B65FAD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5FAD">
        <w:rPr>
          <w:rFonts w:ascii="Times New Roman" w:eastAsia="Times New Roman" w:hAnsi="Times New Roman" w:cs="Times New Roman"/>
          <w:sz w:val="24"/>
          <w:szCs w:val="24"/>
        </w:rPr>
        <w:t xml:space="preserve"> e-mail: </w:t>
      </w:r>
      <w:r w:rsidRPr="00B65FAD">
        <w:rPr>
          <w:rFonts w:ascii="Times New Roman" w:eastAsia="Times New Roman" w:hAnsi="Times New Roman" w:cs="Times New Roman"/>
          <w:i/>
          <w:sz w:val="24"/>
          <w:szCs w:val="24"/>
        </w:rPr>
        <w:t>osdore@os-dpejacevic-na.skole.hr</w:t>
      </w:r>
    </w:p>
    <w:p w:rsidR="006B7B35" w:rsidRPr="006B7B35" w:rsidRDefault="006B7B35" w:rsidP="00B65FAD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:rsidR="006B7B35" w:rsidRDefault="006B7B35" w:rsidP="00B65FA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6B7B3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                     </w:t>
      </w:r>
      <w:r w:rsidRPr="006B7B3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ili</w:t>
      </w:r>
    </w:p>
    <w:p w:rsidR="00B65FAD" w:rsidRPr="006B7B35" w:rsidRDefault="00B65FAD" w:rsidP="00B65FA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:rsidR="006B7B35" w:rsidRPr="006B7B35" w:rsidRDefault="006B7B35" w:rsidP="00B65FA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6B7B3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pisano, putem  pošte ili osobno na adresu:</w:t>
      </w:r>
    </w:p>
    <w:p w:rsidR="006B7B35" w:rsidRPr="006B7B35" w:rsidRDefault="006B7B35" w:rsidP="00B65FA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6B7B3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Osnovna škola </w:t>
      </w:r>
      <w:r w:rsidR="00B65FA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Dore Pejačević Našice</w:t>
      </w:r>
    </w:p>
    <w:p w:rsidR="006B7B35" w:rsidRPr="006B7B35" w:rsidRDefault="00B65FAD" w:rsidP="00B65FA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Augusta Cesarca 18</w:t>
      </w:r>
    </w:p>
    <w:p w:rsidR="006B7B35" w:rsidRDefault="006B7B35" w:rsidP="00B65FA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 w:rsidRPr="006B7B3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31500 Našice</w:t>
      </w:r>
    </w:p>
    <w:p w:rsidR="00B65FAD" w:rsidRPr="006B7B35" w:rsidRDefault="00B65FAD" w:rsidP="00B65FA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:rsidR="006B7B35" w:rsidRPr="006B7B35" w:rsidRDefault="006B7B35" w:rsidP="00E86E9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6B7B3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  </w:t>
      </w:r>
      <w:r w:rsidR="00B65FAD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ab/>
      </w:r>
      <w:r w:rsidRPr="006B7B3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Natječaj je objavljen na  mrežnoj stranici  i oglasnoj ploči Hrvatskog zavoda za zapošljavanje te mrežnoj  stranici i oglasnoj ploči  školske ustanove,  dana </w:t>
      </w:r>
      <w:r w:rsidR="00F84867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22</w:t>
      </w:r>
      <w:r w:rsidR="00132A84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.</w:t>
      </w:r>
      <w:r w:rsidRPr="006B7B3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  </w:t>
      </w:r>
      <w:r w:rsidR="00F84867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studenoga </w:t>
      </w:r>
      <w:r w:rsidRPr="006B7B3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2018. godine.</w:t>
      </w:r>
    </w:p>
    <w:p w:rsidR="006B7B35" w:rsidRPr="006B7B35" w:rsidRDefault="006B7B35" w:rsidP="00E86E9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6B7B3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    </w:t>
      </w:r>
      <w:r w:rsidR="00B65FAD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ab/>
      </w:r>
      <w:r w:rsidRPr="006B7B3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Rok za prijavu  kandidata  je od </w:t>
      </w:r>
      <w:r w:rsidR="00B65FA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</w:t>
      </w:r>
      <w:r w:rsidR="00F8486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23</w:t>
      </w:r>
      <w:r w:rsidR="00132A8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.</w:t>
      </w:r>
      <w:r w:rsidR="00F8486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do 30.</w:t>
      </w:r>
      <w:r w:rsidR="00132A8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</w:t>
      </w:r>
      <w:r w:rsidRPr="006B7B3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</w:t>
      </w:r>
      <w:r w:rsidR="00F8486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studenoga </w:t>
      </w:r>
      <w:r w:rsidRPr="006B7B3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2018. godine.</w:t>
      </w:r>
    </w:p>
    <w:p w:rsidR="00132A84" w:rsidRDefault="00132A84" w:rsidP="00E86E9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:rsidR="005D36E4" w:rsidRDefault="006B7B35" w:rsidP="005D36E4">
      <w:pPr>
        <w:spacing w:after="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6B7B3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KLASA: </w:t>
      </w:r>
      <w:r w:rsidR="00D315E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602-</w:t>
      </w:r>
      <w:r w:rsidRPr="006B7B3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0</w:t>
      </w:r>
      <w:r w:rsidR="00D315E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2</w:t>
      </w:r>
      <w:bookmarkStart w:id="0" w:name="_GoBack"/>
      <w:bookmarkEnd w:id="0"/>
      <w:r w:rsidRPr="006B7B3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/18-</w:t>
      </w:r>
      <w:r w:rsidR="00B65FAD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01</w:t>
      </w:r>
      <w:r w:rsidR="00F84867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/</w:t>
      </w:r>
      <w:r w:rsidR="005D36E4" w:rsidRPr="005D36E4">
        <w:rPr>
          <w:rFonts w:ascii="Arial" w:eastAsia="Times New Roman" w:hAnsi="Arial" w:cs="Arial"/>
          <w:bCs/>
          <w:sz w:val="24"/>
          <w:szCs w:val="24"/>
          <w:lang w:eastAsia="hr-HR"/>
        </w:rPr>
        <w:t>230</w:t>
      </w:r>
    </w:p>
    <w:p w:rsidR="006B7B35" w:rsidRPr="005D36E4" w:rsidRDefault="006B7B35" w:rsidP="005D36E4">
      <w:pPr>
        <w:spacing w:after="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6B7B3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URBROJ: 2149/</w:t>
      </w:r>
      <w:r w:rsidR="00B65FAD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06</w:t>
      </w:r>
      <w:r w:rsidRPr="006B7B3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-01-18-</w:t>
      </w:r>
      <w:r w:rsidR="00991A2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01</w:t>
      </w:r>
    </w:p>
    <w:p w:rsidR="006B7B35" w:rsidRPr="006B7B35" w:rsidRDefault="006B7B35" w:rsidP="005D36E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6B7B3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Našice, </w:t>
      </w:r>
      <w:r w:rsidR="00B65FAD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 </w:t>
      </w:r>
      <w:r w:rsidR="00F84867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22. studenoga</w:t>
      </w:r>
      <w:r w:rsidRPr="006B7B3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 2018.</w:t>
      </w:r>
    </w:p>
    <w:p w:rsidR="006B7B35" w:rsidRPr="006B7B35" w:rsidRDefault="006B7B35" w:rsidP="00E86E9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6B7B3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:rsidR="00CD7B5B" w:rsidRDefault="006B7B35" w:rsidP="00621E75">
      <w:pPr>
        <w:shd w:val="clear" w:color="auto" w:fill="FFFFFF"/>
        <w:spacing w:after="0" w:line="240" w:lineRule="auto"/>
        <w:ind w:left="6372" w:firstLine="708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6B7B3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Ravnateljica:      </w:t>
      </w:r>
    </w:p>
    <w:p w:rsidR="00621E75" w:rsidRDefault="00621E75" w:rsidP="00621E75">
      <w:pPr>
        <w:shd w:val="clear" w:color="auto" w:fill="FFFFFF"/>
        <w:spacing w:after="0" w:line="240" w:lineRule="auto"/>
        <w:ind w:left="6372" w:firstLine="708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Jasminka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Falamić,prof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.</w:t>
      </w:r>
    </w:p>
    <w:p w:rsidR="00621E75" w:rsidRDefault="00621E75" w:rsidP="00621E75">
      <w:pPr>
        <w:shd w:val="clear" w:color="auto" w:fill="FFFFFF"/>
        <w:spacing w:after="0" w:line="240" w:lineRule="auto"/>
        <w:ind w:left="6372" w:firstLine="708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:rsidR="00621E75" w:rsidRDefault="00621E75" w:rsidP="00621E75">
      <w:pPr>
        <w:shd w:val="clear" w:color="auto" w:fill="FFFFFF"/>
        <w:spacing w:after="0" w:line="240" w:lineRule="auto"/>
        <w:ind w:left="6372" w:firstLine="708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___________________</w:t>
      </w:r>
    </w:p>
    <w:p w:rsidR="00CD7B5B" w:rsidRDefault="00CD7B5B" w:rsidP="006B7B35">
      <w:pPr>
        <w:shd w:val="clear" w:color="auto" w:fill="FFFFFF"/>
        <w:spacing w:before="100" w:beforeAutospacing="1" w:after="100" w:afterAutospacing="1" w:line="240" w:lineRule="auto"/>
        <w:ind w:left="4956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:rsidR="00621E75" w:rsidRDefault="00621E75" w:rsidP="006B7B35">
      <w:pPr>
        <w:shd w:val="clear" w:color="auto" w:fill="FFFFFF"/>
        <w:spacing w:before="100" w:beforeAutospacing="1" w:after="100" w:afterAutospacing="1" w:line="240" w:lineRule="auto"/>
        <w:ind w:left="4956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:rsidR="00CD7B5B" w:rsidRPr="006B7B35" w:rsidRDefault="00CD7B5B" w:rsidP="006B7B35">
      <w:pPr>
        <w:shd w:val="clear" w:color="auto" w:fill="FFFFFF"/>
        <w:spacing w:before="100" w:beforeAutospacing="1" w:after="100" w:afterAutospacing="1" w:line="240" w:lineRule="auto"/>
        <w:ind w:left="4956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:rsidR="00051280" w:rsidRDefault="00051280"/>
    <w:sectPr w:rsidR="00051280" w:rsidSect="00E86E9C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105FF"/>
    <w:multiLevelType w:val="multilevel"/>
    <w:tmpl w:val="73C85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FC15DF"/>
    <w:multiLevelType w:val="multilevel"/>
    <w:tmpl w:val="84CC1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14002E"/>
    <w:multiLevelType w:val="multilevel"/>
    <w:tmpl w:val="10DC4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F93B4B"/>
    <w:multiLevelType w:val="hybridMultilevel"/>
    <w:tmpl w:val="4D8685F2"/>
    <w:lvl w:ilvl="0" w:tplc="D6121E64">
      <w:start w:val="1"/>
      <w:numFmt w:val="decimal"/>
      <w:lvlText w:val="%1."/>
      <w:lvlJc w:val="left"/>
      <w:pPr>
        <w:ind w:left="11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56" w:hanging="360"/>
      </w:pPr>
    </w:lvl>
    <w:lvl w:ilvl="2" w:tplc="041A001B" w:tentative="1">
      <w:start w:val="1"/>
      <w:numFmt w:val="lowerRoman"/>
      <w:lvlText w:val="%3."/>
      <w:lvlJc w:val="right"/>
      <w:pPr>
        <w:ind w:left="2576" w:hanging="180"/>
      </w:pPr>
    </w:lvl>
    <w:lvl w:ilvl="3" w:tplc="041A000F" w:tentative="1">
      <w:start w:val="1"/>
      <w:numFmt w:val="decimal"/>
      <w:lvlText w:val="%4."/>
      <w:lvlJc w:val="left"/>
      <w:pPr>
        <w:ind w:left="3296" w:hanging="360"/>
      </w:pPr>
    </w:lvl>
    <w:lvl w:ilvl="4" w:tplc="041A0019" w:tentative="1">
      <w:start w:val="1"/>
      <w:numFmt w:val="lowerLetter"/>
      <w:lvlText w:val="%5."/>
      <w:lvlJc w:val="left"/>
      <w:pPr>
        <w:ind w:left="4016" w:hanging="360"/>
      </w:pPr>
    </w:lvl>
    <w:lvl w:ilvl="5" w:tplc="041A001B" w:tentative="1">
      <w:start w:val="1"/>
      <w:numFmt w:val="lowerRoman"/>
      <w:lvlText w:val="%6."/>
      <w:lvlJc w:val="right"/>
      <w:pPr>
        <w:ind w:left="4736" w:hanging="180"/>
      </w:pPr>
    </w:lvl>
    <w:lvl w:ilvl="6" w:tplc="041A000F" w:tentative="1">
      <w:start w:val="1"/>
      <w:numFmt w:val="decimal"/>
      <w:lvlText w:val="%7."/>
      <w:lvlJc w:val="left"/>
      <w:pPr>
        <w:ind w:left="5456" w:hanging="360"/>
      </w:pPr>
    </w:lvl>
    <w:lvl w:ilvl="7" w:tplc="041A0019" w:tentative="1">
      <w:start w:val="1"/>
      <w:numFmt w:val="lowerLetter"/>
      <w:lvlText w:val="%8."/>
      <w:lvlJc w:val="left"/>
      <w:pPr>
        <w:ind w:left="6176" w:hanging="360"/>
      </w:pPr>
    </w:lvl>
    <w:lvl w:ilvl="8" w:tplc="041A001B" w:tentative="1">
      <w:start w:val="1"/>
      <w:numFmt w:val="lowerRoman"/>
      <w:lvlText w:val="%9."/>
      <w:lvlJc w:val="right"/>
      <w:pPr>
        <w:ind w:left="6896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2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B35"/>
    <w:rsid w:val="00051280"/>
    <w:rsid w:val="00132A84"/>
    <w:rsid w:val="00453C86"/>
    <w:rsid w:val="005D36E4"/>
    <w:rsid w:val="00621E75"/>
    <w:rsid w:val="006B7B35"/>
    <w:rsid w:val="00991A20"/>
    <w:rsid w:val="00B65FAD"/>
    <w:rsid w:val="00CD7B5B"/>
    <w:rsid w:val="00D315E5"/>
    <w:rsid w:val="00D453C4"/>
    <w:rsid w:val="00E86E9C"/>
    <w:rsid w:val="00F76480"/>
    <w:rsid w:val="00F8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38094"/>
  <w15:chartTrackingRefBased/>
  <w15:docId w15:val="{A9D4DBDA-E425-475D-9A53-0C5302A5E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65FA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D7B5B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D7B5B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621E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7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v.hr/moja-uprava/hrvatski-branitelji/zaposljavanje/prednost-pri-zaposljavanju/4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Katica Tomaić</dc:creator>
  <cp:keywords/>
  <dc:description/>
  <cp:lastModifiedBy>Katica Tomaić</cp:lastModifiedBy>
  <cp:revision>5</cp:revision>
  <cp:lastPrinted>2018-11-21T12:37:00Z</cp:lastPrinted>
  <dcterms:created xsi:type="dcterms:W3CDTF">2018-11-21T11:15:00Z</dcterms:created>
  <dcterms:modified xsi:type="dcterms:W3CDTF">2018-11-21T12:38:00Z</dcterms:modified>
</cp:coreProperties>
</file>